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DF8BF" w14:textId="77777777" w:rsidR="00B0700D" w:rsidRPr="00B0700D" w:rsidRDefault="00B0700D" w:rsidP="001254A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0700D">
        <w:rPr>
          <w:rFonts w:ascii="Arial" w:hAnsi="Arial" w:cs="Arial"/>
          <w:b/>
          <w:bCs/>
          <w:sz w:val="32"/>
          <w:szCs w:val="32"/>
        </w:rPr>
        <w:t>AVÍZO</w:t>
      </w:r>
    </w:p>
    <w:p w14:paraId="4D5C9173" w14:textId="1CC9B445" w:rsidR="00B0700D" w:rsidRPr="00B0700D" w:rsidRDefault="00B0700D" w:rsidP="00B0700D">
      <w:pPr>
        <w:jc w:val="center"/>
        <w:rPr>
          <w:rFonts w:ascii="Arial" w:hAnsi="Arial" w:cs="Arial"/>
          <w:sz w:val="48"/>
          <w:szCs w:val="48"/>
        </w:rPr>
      </w:pPr>
      <w:r w:rsidRPr="00B0700D">
        <w:rPr>
          <w:rFonts w:ascii="Arial" w:hAnsi="Arial" w:cs="Arial"/>
          <w:b/>
          <w:bCs/>
          <w:sz w:val="48"/>
          <w:szCs w:val="48"/>
        </w:rPr>
        <w:t>Konference Úspěšné Česko</w:t>
      </w:r>
      <w:r w:rsidR="00074E5A">
        <w:rPr>
          <w:rFonts w:ascii="Arial" w:hAnsi="Arial" w:cs="Arial"/>
          <w:b/>
          <w:bCs/>
          <w:sz w:val="48"/>
          <w:szCs w:val="48"/>
        </w:rPr>
        <w:t>:</w:t>
      </w:r>
      <w:r w:rsidR="00074E5A" w:rsidRPr="00B0700D">
        <w:rPr>
          <w:rFonts w:ascii="Arial" w:hAnsi="Arial" w:cs="Arial"/>
          <w:b/>
          <w:bCs/>
          <w:sz w:val="48"/>
          <w:szCs w:val="48"/>
        </w:rPr>
        <w:t xml:space="preserve"> </w:t>
      </w:r>
      <w:r w:rsidRPr="00B0700D">
        <w:rPr>
          <w:rFonts w:ascii="Arial" w:hAnsi="Arial" w:cs="Arial"/>
          <w:b/>
          <w:bCs/>
          <w:sz w:val="48"/>
          <w:szCs w:val="48"/>
        </w:rPr>
        <w:t>Bez zbytečných regulací a byrokracie</w:t>
      </w:r>
    </w:p>
    <w:p w14:paraId="7344CF5A" w14:textId="77777777" w:rsidR="00B0700D" w:rsidRPr="00B0700D" w:rsidRDefault="00B0700D" w:rsidP="00B0700D">
      <w:pPr>
        <w:jc w:val="center"/>
        <w:rPr>
          <w:rFonts w:ascii="Arial" w:hAnsi="Arial" w:cs="Arial"/>
          <w:sz w:val="28"/>
          <w:szCs w:val="28"/>
        </w:rPr>
      </w:pPr>
      <w:r w:rsidRPr="00B0700D">
        <w:rPr>
          <w:rFonts w:ascii="Arial" w:hAnsi="Arial" w:cs="Arial"/>
          <w:b/>
          <w:bCs/>
          <w:sz w:val="28"/>
          <w:szCs w:val="28"/>
        </w:rPr>
        <w:t>Za účasti předsedy vlády České republiky Andreje Babiše, ministrů, poslanců a představitelů Evropské komise</w:t>
      </w:r>
    </w:p>
    <w:p w14:paraId="31D3A316" w14:textId="6925036A" w:rsidR="00B0700D" w:rsidRPr="00B0700D" w:rsidRDefault="00B0700D" w:rsidP="00B0700D">
      <w:pPr>
        <w:spacing w:after="120"/>
        <w:jc w:val="both"/>
        <w:rPr>
          <w:rFonts w:ascii="Arial" w:hAnsi="Arial" w:cs="Arial"/>
        </w:rPr>
      </w:pPr>
      <w:r w:rsidRPr="00B0700D">
        <w:rPr>
          <w:rFonts w:ascii="Arial" w:hAnsi="Arial" w:cs="Arial"/>
        </w:rPr>
        <w:t xml:space="preserve">Podnikatelé a zástupci vrcholné politické reprezentace i legislativní </w:t>
      </w:r>
      <w:r w:rsidR="00A8403D">
        <w:rPr>
          <w:rFonts w:ascii="Arial" w:hAnsi="Arial" w:cs="Arial"/>
        </w:rPr>
        <w:t xml:space="preserve">a ekonomičtí </w:t>
      </w:r>
      <w:r w:rsidRPr="00B0700D">
        <w:rPr>
          <w:rFonts w:ascii="Arial" w:hAnsi="Arial" w:cs="Arial"/>
        </w:rPr>
        <w:t xml:space="preserve">odborníci budou diskutovat o řešení rostoucí regulace a administrativní zátěže, která dopadá na konkurenceschopnost Česka. Diskuse se zaměří nejen na aktuální stav české ekonomiky a legislativy, ale také na nezbytné změny v evropské politice a </w:t>
      </w:r>
      <w:r w:rsidR="008573DB">
        <w:rPr>
          <w:rFonts w:ascii="Arial" w:hAnsi="Arial" w:cs="Arial"/>
        </w:rPr>
        <w:t>jejím</w:t>
      </w:r>
      <w:r w:rsidRPr="00B0700D">
        <w:rPr>
          <w:rFonts w:ascii="Arial" w:hAnsi="Arial" w:cs="Arial"/>
        </w:rPr>
        <w:t xml:space="preserve"> regulatorním rámci pro zvýšení konkurenceschopnosti firem na jednotném trhu. </w:t>
      </w:r>
    </w:p>
    <w:p w14:paraId="1F245258" w14:textId="77777777" w:rsidR="00B0700D" w:rsidRPr="00B0700D" w:rsidRDefault="00B0700D" w:rsidP="00B0700D">
      <w:pPr>
        <w:spacing w:after="120"/>
        <w:jc w:val="both"/>
        <w:rPr>
          <w:rFonts w:ascii="Arial" w:hAnsi="Arial" w:cs="Arial"/>
          <w:b/>
          <w:bCs/>
        </w:rPr>
      </w:pPr>
      <w:r w:rsidRPr="00B0700D">
        <w:rPr>
          <w:rFonts w:ascii="Arial" w:hAnsi="Arial" w:cs="Arial"/>
        </w:rPr>
        <w:t xml:space="preserve">Úvodní blok konference bude věnován </w:t>
      </w:r>
      <w:r w:rsidRPr="00B0700D">
        <w:rPr>
          <w:rFonts w:ascii="Arial" w:hAnsi="Arial" w:cs="Arial"/>
          <w:b/>
          <w:bCs/>
        </w:rPr>
        <w:t>evropské úrovni</w:t>
      </w:r>
      <w:r w:rsidRPr="00B0700D">
        <w:rPr>
          <w:rFonts w:ascii="Arial" w:hAnsi="Arial" w:cs="Arial"/>
        </w:rPr>
        <w:t xml:space="preserve"> a otázkám, jak sladit ambiciózní politické cíle unie s udržitelnou mírou regulace. Na něj navážou diskuse zaměřené na klíčové oblasti, ve kterých firmy dopady </w:t>
      </w:r>
      <w:proofErr w:type="spellStart"/>
      <w:r w:rsidRPr="00B0700D">
        <w:rPr>
          <w:rFonts w:ascii="Arial" w:hAnsi="Arial" w:cs="Arial"/>
        </w:rPr>
        <w:t>přeregulovanosti</w:t>
      </w:r>
      <w:proofErr w:type="spellEnd"/>
      <w:r w:rsidRPr="00B0700D">
        <w:rPr>
          <w:rFonts w:ascii="Arial" w:hAnsi="Arial" w:cs="Arial"/>
        </w:rPr>
        <w:t xml:space="preserve"> pociťují – </w:t>
      </w:r>
      <w:r w:rsidRPr="00B0700D">
        <w:rPr>
          <w:rFonts w:ascii="Arial" w:hAnsi="Arial" w:cs="Arial"/>
          <w:b/>
          <w:bCs/>
        </w:rPr>
        <w:t xml:space="preserve">energetiku, trh práce </w:t>
      </w:r>
      <w:r w:rsidRPr="00B0700D">
        <w:rPr>
          <w:rFonts w:ascii="Arial" w:hAnsi="Arial" w:cs="Arial"/>
        </w:rPr>
        <w:t xml:space="preserve">a </w:t>
      </w:r>
      <w:r w:rsidRPr="00B0700D">
        <w:rPr>
          <w:rFonts w:ascii="Arial" w:hAnsi="Arial" w:cs="Arial"/>
          <w:b/>
          <w:bCs/>
        </w:rPr>
        <w:t>stavebnictví.</w:t>
      </w:r>
    </w:p>
    <w:p w14:paraId="3F53C86B" w14:textId="2FE9460E" w:rsidR="00B0700D" w:rsidRPr="00B0700D" w:rsidRDefault="00B0700D" w:rsidP="00B0700D">
      <w:pPr>
        <w:spacing w:after="120"/>
        <w:rPr>
          <w:rFonts w:ascii="Arial" w:hAnsi="Arial" w:cs="Arial"/>
        </w:rPr>
      </w:pPr>
      <w:r w:rsidRPr="00B0700D">
        <w:rPr>
          <w:rFonts w:ascii="Arial" w:hAnsi="Arial" w:cs="Arial"/>
          <w:b/>
          <w:bCs/>
        </w:rPr>
        <w:t>Termín:</w:t>
      </w:r>
      <w:r>
        <w:rPr>
          <w:rFonts w:ascii="Arial" w:hAnsi="Arial" w:cs="Arial"/>
          <w:b/>
          <w:bCs/>
        </w:rPr>
        <w:tab/>
      </w:r>
      <w:r w:rsidRPr="00B0700D">
        <w:rPr>
          <w:rFonts w:ascii="Arial" w:hAnsi="Arial" w:cs="Arial"/>
          <w:b/>
          <w:bCs/>
        </w:rPr>
        <w:t>úterý 14. dubna</w:t>
      </w:r>
      <w:r w:rsidRPr="00B0700D">
        <w:rPr>
          <w:rFonts w:ascii="Arial" w:hAnsi="Arial" w:cs="Arial"/>
        </w:rPr>
        <w:t xml:space="preserve"> 2026, 9.00–15.50 hod.</w:t>
      </w:r>
    </w:p>
    <w:p w14:paraId="0B8803F0" w14:textId="23387E22" w:rsidR="00B0700D" w:rsidRPr="00B0700D" w:rsidRDefault="00B0700D" w:rsidP="00B0700D">
      <w:pPr>
        <w:spacing w:after="120"/>
        <w:rPr>
          <w:rFonts w:ascii="Arial" w:hAnsi="Arial" w:cs="Arial"/>
        </w:rPr>
      </w:pPr>
      <w:r w:rsidRPr="00B0700D">
        <w:rPr>
          <w:rFonts w:ascii="Arial" w:hAnsi="Arial" w:cs="Arial"/>
          <w:b/>
          <w:bCs/>
        </w:rPr>
        <w:t>Místo: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B0700D">
        <w:rPr>
          <w:rFonts w:ascii="Arial" w:hAnsi="Arial" w:cs="Arial"/>
          <w:b/>
          <w:bCs/>
        </w:rPr>
        <w:t>Kongresové centrum Praha</w:t>
      </w:r>
      <w:r w:rsidRPr="00B0700D">
        <w:rPr>
          <w:rFonts w:ascii="Arial" w:hAnsi="Arial" w:cs="Arial"/>
        </w:rPr>
        <w:t>, 5. května 1640/65, Praha 4 – Nusle</w:t>
      </w:r>
    </w:p>
    <w:p w14:paraId="7C0BBB4A" w14:textId="77777777" w:rsidR="00B0700D" w:rsidRPr="00B0700D" w:rsidRDefault="00B0700D" w:rsidP="00B0700D">
      <w:pPr>
        <w:spacing w:after="120"/>
        <w:rPr>
          <w:rFonts w:ascii="Arial" w:hAnsi="Arial" w:cs="Arial"/>
          <w:sz w:val="16"/>
          <w:szCs w:val="16"/>
        </w:rPr>
      </w:pPr>
      <w:r w:rsidRPr="00B0700D">
        <w:rPr>
          <w:rFonts w:ascii="Arial" w:hAnsi="Arial" w:cs="Arial"/>
          <w:sz w:val="16"/>
          <w:szCs w:val="16"/>
        </w:rPr>
        <w:t> </w:t>
      </w:r>
    </w:p>
    <w:p w14:paraId="691D136C" w14:textId="77777777" w:rsidR="00B0700D" w:rsidRPr="00B0700D" w:rsidRDefault="00B0700D" w:rsidP="00B0700D">
      <w:pPr>
        <w:spacing w:after="120"/>
        <w:rPr>
          <w:rFonts w:ascii="Arial" w:hAnsi="Arial" w:cs="Arial"/>
        </w:rPr>
      </w:pPr>
      <w:r w:rsidRPr="00B0700D">
        <w:rPr>
          <w:rFonts w:ascii="Arial" w:hAnsi="Arial" w:cs="Arial"/>
          <w:b/>
          <w:bCs/>
        </w:rPr>
        <w:t>Vystoupí mj.:</w:t>
      </w:r>
    </w:p>
    <w:p w14:paraId="1B7EF4B9" w14:textId="77777777" w:rsidR="00B0700D" w:rsidRPr="00B0700D" w:rsidRDefault="00B0700D" w:rsidP="00B0700D">
      <w:pPr>
        <w:spacing w:after="120"/>
        <w:rPr>
          <w:rFonts w:ascii="Arial" w:hAnsi="Arial" w:cs="Arial"/>
        </w:rPr>
      </w:pPr>
      <w:r w:rsidRPr="00B0700D">
        <w:rPr>
          <w:rFonts w:ascii="Arial" w:hAnsi="Arial" w:cs="Arial"/>
          <w:b/>
          <w:bCs/>
        </w:rPr>
        <w:t>Politická reprezentace:</w:t>
      </w:r>
    </w:p>
    <w:p w14:paraId="707F128E" w14:textId="77777777" w:rsidR="00B0700D" w:rsidRPr="00B0700D" w:rsidRDefault="00B0700D" w:rsidP="00EB122C">
      <w:pPr>
        <w:spacing w:after="0"/>
        <w:rPr>
          <w:rFonts w:ascii="Arial" w:hAnsi="Arial" w:cs="Arial"/>
        </w:rPr>
      </w:pPr>
      <w:r w:rsidRPr="00B0700D">
        <w:rPr>
          <w:rFonts w:ascii="Arial" w:hAnsi="Arial" w:cs="Arial"/>
          <w:b/>
          <w:bCs/>
        </w:rPr>
        <w:t>Andrej Babiš</w:t>
      </w:r>
      <w:r w:rsidRPr="00B0700D">
        <w:rPr>
          <w:rFonts w:ascii="Arial" w:hAnsi="Arial" w:cs="Arial"/>
        </w:rPr>
        <w:t>, předseda vlády</w:t>
      </w:r>
    </w:p>
    <w:p w14:paraId="55F7B803" w14:textId="77777777" w:rsidR="00B0700D" w:rsidRPr="00B0700D" w:rsidRDefault="00B0700D" w:rsidP="00EB122C">
      <w:pPr>
        <w:spacing w:after="0"/>
        <w:rPr>
          <w:rFonts w:ascii="Arial" w:hAnsi="Arial" w:cs="Arial"/>
        </w:rPr>
      </w:pPr>
      <w:r w:rsidRPr="00B0700D">
        <w:rPr>
          <w:rFonts w:ascii="Arial" w:hAnsi="Arial" w:cs="Arial"/>
          <w:b/>
          <w:bCs/>
        </w:rPr>
        <w:t>Karel Havlíček</w:t>
      </w:r>
      <w:r w:rsidRPr="00B0700D">
        <w:rPr>
          <w:rFonts w:ascii="Arial" w:hAnsi="Arial" w:cs="Arial"/>
        </w:rPr>
        <w:t>, 1. místopředseda vlády a ministr průmyslu a obchodu</w:t>
      </w:r>
    </w:p>
    <w:p w14:paraId="1B5B309F" w14:textId="77777777" w:rsidR="00B0700D" w:rsidRPr="00B0700D" w:rsidRDefault="00B0700D" w:rsidP="00EB122C">
      <w:pPr>
        <w:spacing w:after="0"/>
        <w:rPr>
          <w:rFonts w:ascii="Arial" w:hAnsi="Arial" w:cs="Arial"/>
        </w:rPr>
      </w:pPr>
      <w:r w:rsidRPr="00B0700D">
        <w:rPr>
          <w:rFonts w:ascii="Arial" w:hAnsi="Arial" w:cs="Arial"/>
          <w:b/>
          <w:bCs/>
        </w:rPr>
        <w:t>Aleš Juchelka</w:t>
      </w:r>
      <w:r w:rsidRPr="00B0700D">
        <w:rPr>
          <w:rFonts w:ascii="Arial" w:hAnsi="Arial" w:cs="Arial"/>
        </w:rPr>
        <w:t>, ministr práce a sociálních věcí</w:t>
      </w:r>
    </w:p>
    <w:p w14:paraId="1464FBF6" w14:textId="77777777" w:rsidR="00B0700D" w:rsidRPr="00B0700D" w:rsidRDefault="00B0700D" w:rsidP="00EB122C">
      <w:pPr>
        <w:spacing w:after="0"/>
        <w:rPr>
          <w:rFonts w:ascii="Arial" w:hAnsi="Arial" w:cs="Arial"/>
        </w:rPr>
      </w:pPr>
      <w:r w:rsidRPr="00B0700D">
        <w:rPr>
          <w:rFonts w:ascii="Arial" w:hAnsi="Arial" w:cs="Arial"/>
          <w:b/>
          <w:bCs/>
        </w:rPr>
        <w:t>Zuzana Mrázová</w:t>
      </w:r>
      <w:r w:rsidRPr="00B0700D">
        <w:rPr>
          <w:rFonts w:ascii="Arial" w:hAnsi="Arial" w:cs="Arial"/>
        </w:rPr>
        <w:t>, ministryně pro místní rozvoj</w:t>
      </w:r>
    </w:p>
    <w:p w14:paraId="0122C8B0" w14:textId="77777777" w:rsidR="00B0700D" w:rsidRPr="00B0700D" w:rsidRDefault="00B0700D" w:rsidP="00EB122C">
      <w:pPr>
        <w:spacing w:after="0"/>
        <w:rPr>
          <w:rFonts w:ascii="Arial" w:hAnsi="Arial" w:cs="Arial"/>
        </w:rPr>
      </w:pPr>
      <w:r w:rsidRPr="00B0700D">
        <w:rPr>
          <w:rFonts w:ascii="Arial" w:hAnsi="Arial" w:cs="Arial"/>
          <w:b/>
          <w:bCs/>
        </w:rPr>
        <w:t xml:space="preserve">Dorota </w:t>
      </w:r>
      <w:proofErr w:type="spellStart"/>
      <w:r w:rsidRPr="00B0700D">
        <w:rPr>
          <w:rFonts w:ascii="Arial" w:hAnsi="Arial" w:cs="Arial"/>
          <w:b/>
          <w:bCs/>
        </w:rPr>
        <w:t>Denning</w:t>
      </w:r>
      <w:proofErr w:type="spellEnd"/>
      <w:r w:rsidRPr="00B0700D">
        <w:rPr>
          <w:rFonts w:ascii="Arial" w:hAnsi="Arial" w:cs="Arial"/>
        </w:rPr>
        <w:t xml:space="preserve">, členka kabinetu eurokomisaře V. </w:t>
      </w:r>
      <w:proofErr w:type="spellStart"/>
      <w:r w:rsidRPr="00B0700D">
        <w:rPr>
          <w:rFonts w:ascii="Arial" w:hAnsi="Arial" w:cs="Arial"/>
        </w:rPr>
        <w:t>Dombrovskise</w:t>
      </w:r>
      <w:proofErr w:type="spellEnd"/>
      <w:r w:rsidRPr="00B0700D">
        <w:rPr>
          <w:rFonts w:ascii="Arial" w:hAnsi="Arial" w:cs="Arial"/>
        </w:rPr>
        <w:t xml:space="preserve"> </w:t>
      </w:r>
    </w:p>
    <w:p w14:paraId="2E79C3E2" w14:textId="4D15FDF5" w:rsidR="00B0700D" w:rsidRPr="00B0700D" w:rsidRDefault="00B0700D" w:rsidP="00EB122C">
      <w:pPr>
        <w:spacing w:after="0"/>
        <w:rPr>
          <w:rFonts w:ascii="Arial" w:hAnsi="Arial" w:cs="Arial"/>
        </w:rPr>
      </w:pPr>
      <w:r w:rsidRPr="00EB122C">
        <w:rPr>
          <w:rFonts w:ascii="Arial" w:hAnsi="Arial" w:cs="Arial"/>
          <w:b/>
          <w:bCs/>
        </w:rPr>
        <w:t>Poslanci</w:t>
      </w:r>
      <w:r w:rsidRPr="00B0700D">
        <w:rPr>
          <w:rFonts w:ascii="Arial" w:hAnsi="Arial" w:cs="Arial"/>
        </w:rPr>
        <w:t xml:space="preserve"> PSP ČR</w:t>
      </w:r>
    </w:p>
    <w:p w14:paraId="105C7492" w14:textId="77777777" w:rsidR="00B0700D" w:rsidRPr="00B0700D" w:rsidRDefault="00B0700D" w:rsidP="00B0700D">
      <w:pPr>
        <w:spacing w:after="120"/>
        <w:rPr>
          <w:rFonts w:ascii="Arial" w:hAnsi="Arial" w:cs="Arial"/>
          <w:sz w:val="16"/>
          <w:szCs w:val="16"/>
        </w:rPr>
      </w:pPr>
      <w:r w:rsidRPr="00B0700D">
        <w:rPr>
          <w:rFonts w:ascii="Arial" w:hAnsi="Arial" w:cs="Arial"/>
          <w:sz w:val="16"/>
          <w:szCs w:val="16"/>
        </w:rPr>
        <w:t> </w:t>
      </w:r>
    </w:p>
    <w:p w14:paraId="45F0BE3F" w14:textId="77777777" w:rsidR="00B0700D" w:rsidRPr="00B0700D" w:rsidRDefault="00B0700D" w:rsidP="00B0700D">
      <w:pPr>
        <w:spacing w:after="120"/>
        <w:rPr>
          <w:rFonts w:ascii="Arial" w:hAnsi="Arial" w:cs="Arial"/>
        </w:rPr>
      </w:pPr>
      <w:r w:rsidRPr="00B0700D">
        <w:rPr>
          <w:rFonts w:ascii="Arial" w:hAnsi="Arial" w:cs="Arial"/>
          <w:b/>
          <w:bCs/>
        </w:rPr>
        <w:t>Podnikatelské organizace:</w:t>
      </w:r>
    </w:p>
    <w:p w14:paraId="3FBF57BB" w14:textId="33386E0D" w:rsidR="00B0700D" w:rsidRPr="00B0700D" w:rsidRDefault="00B0700D" w:rsidP="00EB122C">
      <w:pPr>
        <w:spacing w:after="0"/>
        <w:rPr>
          <w:rFonts w:ascii="Arial" w:hAnsi="Arial" w:cs="Arial"/>
        </w:rPr>
      </w:pPr>
      <w:r w:rsidRPr="00B0700D">
        <w:rPr>
          <w:rFonts w:ascii="Arial" w:hAnsi="Arial" w:cs="Arial"/>
          <w:b/>
          <w:bCs/>
        </w:rPr>
        <w:t>Zdeněk Zajíček</w:t>
      </w:r>
      <w:r w:rsidRPr="00B0700D">
        <w:rPr>
          <w:rFonts w:ascii="Arial" w:hAnsi="Arial" w:cs="Arial"/>
        </w:rPr>
        <w:t xml:space="preserve">, prezident Hospodářské komory </w:t>
      </w:r>
      <w:r w:rsidR="00EB122C">
        <w:rPr>
          <w:rFonts w:ascii="Arial" w:hAnsi="Arial" w:cs="Arial"/>
        </w:rPr>
        <w:t>ČR</w:t>
      </w:r>
    </w:p>
    <w:p w14:paraId="2A958530" w14:textId="77777777" w:rsidR="00B0700D" w:rsidRPr="00B0700D" w:rsidRDefault="00B0700D" w:rsidP="00EB122C">
      <w:pPr>
        <w:spacing w:after="0"/>
        <w:rPr>
          <w:rFonts w:ascii="Arial" w:hAnsi="Arial" w:cs="Arial"/>
        </w:rPr>
      </w:pPr>
      <w:r w:rsidRPr="00B0700D">
        <w:rPr>
          <w:rFonts w:ascii="Arial" w:hAnsi="Arial" w:cs="Arial"/>
          <w:b/>
          <w:bCs/>
        </w:rPr>
        <w:t>Daniel Beneš</w:t>
      </w:r>
      <w:r w:rsidRPr="00B0700D">
        <w:rPr>
          <w:rFonts w:ascii="Arial" w:hAnsi="Arial" w:cs="Arial"/>
        </w:rPr>
        <w:t>, předseda představenstva Svazu energetiky ČR a generální ředitel ČEZ</w:t>
      </w:r>
    </w:p>
    <w:p w14:paraId="45235DA0" w14:textId="6F3657C0" w:rsidR="00B0700D" w:rsidRPr="00B0700D" w:rsidRDefault="00B0700D" w:rsidP="00EB122C">
      <w:pPr>
        <w:spacing w:after="0"/>
        <w:rPr>
          <w:rFonts w:ascii="Arial" w:hAnsi="Arial" w:cs="Arial"/>
        </w:rPr>
      </w:pPr>
      <w:r w:rsidRPr="00B0700D">
        <w:rPr>
          <w:rFonts w:ascii="Arial" w:hAnsi="Arial" w:cs="Arial"/>
          <w:b/>
          <w:bCs/>
        </w:rPr>
        <w:t>Jiří Horecký</w:t>
      </w:r>
      <w:r w:rsidRPr="00B0700D">
        <w:rPr>
          <w:rFonts w:ascii="Arial" w:hAnsi="Arial" w:cs="Arial"/>
        </w:rPr>
        <w:t xml:space="preserve">, prezident Konfederace zaměstnavatelských </w:t>
      </w:r>
      <w:r w:rsidR="00EB122C">
        <w:rPr>
          <w:rFonts w:ascii="Arial" w:hAnsi="Arial" w:cs="Arial"/>
        </w:rPr>
        <w:t xml:space="preserve">a podnikatelských </w:t>
      </w:r>
      <w:r w:rsidRPr="00B0700D">
        <w:rPr>
          <w:rFonts w:ascii="Arial" w:hAnsi="Arial" w:cs="Arial"/>
        </w:rPr>
        <w:t xml:space="preserve">svazů </w:t>
      </w:r>
      <w:r w:rsidR="00EB122C">
        <w:rPr>
          <w:rFonts w:ascii="Arial" w:hAnsi="Arial" w:cs="Arial"/>
        </w:rPr>
        <w:t>ČR</w:t>
      </w:r>
    </w:p>
    <w:p w14:paraId="78CB9F22" w14:textId="77777777" w:rsidR="00B0700D" w:rsidRPr="00B0700D" w:rsidRDefault="00B0700D" w:rsidP="00EB122C">
      <w:pPr>
        <w:pStyle w:val="outlineelemen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0700D">
        <w:rPr>
          <w:rStyle w:val="eop"/>
          <w:rFonts w:ascii="Arial" w:hAnsi="Arial" w:cs="Arial"/>
          <w:b/>
          <w:bCs/>
          <w:color w:val="000000"/>
        </w:rPr>
        <w:t>Jiří Nouza</w:t>
      </w:r>
      <w:r w:rsidRPr="00B0700D">
        <w:rPr>
          <w:rStyle w:val="eop"/>
          <w:rFonts w:ascii="Arial" w:hAnsi="Arial" w:cs="Arial"/>
          <w:color w:val="000000"/>
        </w:rPr>
        <w:t>, prezident Svazu podnikatelů ve stavebnictví</w:t>
      </w:r>
    </w:p>
    <w:p w14:paraId="36A4DDA7" w14:textId="2103EC8A" w:rsidR="00B0700D" w:rsidRPr="00B0700D" w:rsidRDefault="00B0700D" w:rsidP="00EB122C">
      <w:pPr>
        <w:spacing w:after="0"/>
        <w:rPr>
          <w:rFonts w:ascii="Arial" w:hAnsi="Arial" w:cs="Arial"/>
        </w:rPr>
      </w:pPr>
      <w:r w:rsidRPr="00B0700D">
        <w:rPr>
          <w:rFonts w:ascii="Arial" w:hAnsi="Arial" w:cs="Arial"/>
          <w:b/>
          <w:bCs/>
        </w:rPr>
        <w:t>Vladimír Dlouhý</w:t>
      </w:r>
      <w:r w:rsidRPr="00B0700D">
        <w:rPr>
          <w:rFonts w:ascii="Arial" w:hAnsi="Arial" w:cs="Arial"/>
        </w:rPr>
        <w:t xml:space="preserve">, prezident </w:t>
      </w:r>
      <w:proofErr w:type="spellStart"/>
      <w:r w:rsidRPr="00B0700D">
        <w:rPr>
          <w:rFonts w:ascii="Arial" w:hAnsi="Arial" w:cs="Arial"/>
        </w:rPr>
        <w:t>Eurochamb</w:t>
      </w:r>
      <w:r w:rsidR="00074E5A">
        <w:rPr>
          <w:rFonts w:ascii="Arial" w:hAnsi="Arial" w:cs="Arial"/>
        </w:rPr>
        <w:t>r</w:t>
      </w:r>
      <w:r w:rsidRPr="00B0700D">
        <w:rPr>
          <w:rFonts w:ascii="Arial" w:hAnsi="Arial" w:cs="Arial"/>
        </w:rPr>
        <w:t>es</w:t>
      </w:r>
      <w:proofErr w:type="spellEnd"/>
      <w:r w:rsidRPr="00B0700D">
        <w:rPr>
          <w:rFonts w:ascii="Arial" w:hAnsi="Arial" w:cs="Arial"/>
        </w:rPr>
        <w:t xml:space="preserve"> </w:t>
      </w:r>
    </w:p>
    <w:p w14:paraId="6DD824B6" w14:textId="77777777" w:rsidR="00B0700D" w:rsidRPr="00B0700D" w:rsidRDefault="00B0700D" w:rsidP="00B0700D">
      <w:pPr>
        <w:spacing w:after="120"/>
        <w:rPr>
          <w:rFonts w:ascii="Arial" w:hAnsi="Arial" w:cs="Arial"/>
        </w:rPr>
      </w:pPr>
    </w:p>
    <w:p w14:paraId="0B8006B2" w14:textId="77777777" w:rsidR="00EB122C" w:rsidRDefault="00EB122C">
      <w:pPr>
        <w:suppressAutoHyphens w:val="0"/>
        <w:spacing w:after="160" w:line="27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8053A2E" w14:textId="00D877FE" w:rsidR="00B0700D" w:rsidRPr="00B0700D" w:rsidRDefault="00B0700D" w:rsidP="00B0700D">
      <w:pPr>
        <w:spacing w:after="120"/>
        <w:rPr>
          <w:rFonts w:ascii="Arial" w:hAnsi="Arial" w:cs="Arial"/>
          <w:b/>
          <w:bCs/>
        </w:rPr>
      </w:pPr>
      <w:r w:rsidRPr="00B0700D">
        <w:rPr>
          <w:rFonts w:ascii="Arial" w:hAnsi="Arial" w:cs="Arial"/>
          <w:b/>
          <w:bCs/>
        </w:rPr>
        <w:lastRenderedPageBreak/>
        <w:t xml:space="preserve">Tisková konference: </w:t>
      </w:r>
    </w:p>
    <w:p w14:paraId="1B95A518" w14:textId="77777777" w:rsidR="00B0700D" w:rsidRPr="00B0700D" w:rsidRDefault="00B0700D" w:rsidP="00B0700D">
      <w:pPr>
        <w:spacing w:after="120"/>
        <w:jc w:val="both"/>
        <w:rPr>
          <w:rFonts w:ascii="Arial" w:hAnsi="Arial" w:cs="Arial"/>
        </w:rPr>
      </w:pPr>
      <w:r w:rsidRPr="00B0700D">
        <w:rPr>
          <w:rFonts w:ascii="Arial" w:hAnsi="Arial" w:cs="Arial"/>
        </w:rPr>
        <w:t xml:space="preserve">Brífink pro novináře s hlavními účastníky dopoledního bloku (řečníky upřesníme) se uskuteční v </w:t>
      </w:r>
      <w:r w:rsidRPr="00B0700D">
        <w:rPr>
          <w:rFonts w:ascii="Arial" w:hAnsi="Arial" w:cs="Arial"/>
          <w:b/>
          <w:bCs/>
        </w:rPr>
        <w:t>11.25 hodin</w:t>
      </w:r>
      <w:r w:rsidRPr="00B0700D">
        <w:rPr>
          <w:rFonts w:ascii="Arial" w:hAnsi="Arial" w:cs="Arial"/>
        </w:rPr>
        <w:t xml:space="preserve">. </w:t>
      </w:r>
    </w:p>
    <w:p w14:paraId="56EB4DE7" w14:textId="77777777" w:rsidR="00B0700D" w:rsidRPr="00B0700D" w:rsidRDefault="00B0700D" w:rsidP="00B0700D">
      <w:pPr>
        <w:spacing w:after="120"/>
        <w:jc w:val="both"/>
        <w:rPr>
          <w:rFonts w:ascii="Arial" w:hAnsi="Arial" w:cs="Arial"/>
          <w:b/>
          <w:bCs/>
        </w:rPr>
      </w:pPr>
      <w:r w:rsidRPr="00B0700D">
        <w:rPr>
          <w:rFonts w:ascii="Arial" w:hAnsi="Arial" w:cs="Arial"/>
          <w:b/>
          <w:bCs/>
        </w:rPr>
        <w:t>Akreditace:</w:t>
      </w:r>
    </w:p>
    <w:p w14:paraId="1C187C00" w14:textId="0A9B78D6" w:rsidR="00B0700D" w:rsidRPr="00B0700D" w:rsidRDefault="00B0700D" w:rsidP="00B0700D">
      <w:pPr>
        <w:spacing w:after="120"/>
        <w:jc w:val="both"/>
        <w:rPr>
          <w:rFonts w:ascii="Arial" w:hAnsi="Arial" w:cs="Arial"/>
        </w:rPr>
      </w:pPr>
      <w:r w:rsidRPr="00B0700D">
        <w:rPr>
          <w:rFonts w:ascii="Arial" w:hAnsi="Arial" w:cs="Arial"/>
        </w:rPr>
        <w:t xml:space="preserve">Akce se mohou účastnit jen akreditovaní novináři. O akreditaci lze žádat na e-mailu </w:t>
      </w:r>
      <w:r w:rsidRPr="00B0700D">
        <w:rPr>
          <w:rFonts w:ascii="Arial" w:hAnsi="Arial" w:cs="Arial"/>
          <w:b/>
          <w:bCs/>
        </w:rPr>
        <w:t>press@komora.cz</w:t>
      </w:r>
      <w:r w:rsidRPr="00B0700D">
        <w:rPr>
          <w:rFonts w:ascii="Arial" w:hAnsi="Arial" w:cs="Arial"/>
        </w:rPr>
        <w:t xml:space="preserve">. Prosíme o včasné nahlášení jména, redakce, e-mailu a </w:t>
      </w:r>
      <w:r w:rsidR="00EB122C">
        <w:rPr>
          <w:rFonts w:ascii="Arial" w:hAnsi="Arial" w:cs="Arial"/>
        </w:rPr>
        <w:t xml:space="preserve">číslo </w:t>
      </w:r>
      <w:r w:rsidRPr="00B0700D">
        <w:rPr>
          <w:rFonts w:ascii="Arial" w:hAnsi="Arial" w:cs="Arial"/>
        </w:rPr>
        <w:t xml:space="preserve">mobilu, popř. technických požadavků (přenosové vozy apod.), </w:t>
      </w:r>
      <w:r w:rsidRPr="00B0700D">
        <w:rPr>
          <w:rFonts w:ascii="Arial" w:hAnsi="Arial" w:cs="Arial"/>
          <w:b/>
          <w:bCs/>
        </w:rPr>
        <w:t>do pátku 10. dubna</w:t>
      </w:r>
      <w:r w:rsidRPr="00B0700D">
        <w:rPr>
          <w:rFonts w:ascii="Arial" w:hAnsi="Arial" w:cs="Arial"/>
        </w:rPr>
        <w:t xml:space="preserve"> do 16.00 hod. Informace o udělení akreditace a organizační pokyny budou zasílány na e-mail.</w:t>
      </w:r>
    </w:p>
    <w:p w14:paraId="7259C0BF" w14:textId="77777777" w:rsidR="00B0700D" w:rsidRPr="00B0700D" w:rsidRDefault="00B0700D" w:rsidP="00B0700D">
      <w:pPr>
        <w:spacing w:after="120"/>
        <w:jc w:val="both"/>
        <w:rPr>
          <w:rFonts w:ascii="Arial" w:hAnsi="Arial" w:cs="Arial"/>
          <w:b/>
          <w:bCs/>
        </w:rPr>
      </w:pPr>
      <w:r w:rsidRPr="00B0700D">
        <w:rPr>
          <w:rFonts w:ascii="Arial" w:hAnsi="Arial" w:cs="Arial"/>
          <w:b/>
          <w:bCs/>
        </w:rPr>
        <w:t>Zázemí pro novináře:</w:t>
      </w:r>
    </w:p>
    <w:p w14:paraId="78445ACA" w14:textId="71ED00C6" w:rsidR="00B0700D" w:rsidRPr="00B0700D" w:rsidRDefault="00B0700D" w:rsidP="00B0700D">
      <w:pPr>
        <w:spacing w:after="120"/>
        <w:jc w:val="both"/>
        <w:rPr>
          <w:rFonts w:ascii="Arial" w:hAnsi="Arial" w:cs="Arial"/>
        </w:rPr>
      </w:pPr>
      <w:r w:rsidRPr="00B0700D">
        <w:rPr>
          <w:rFonts w:ascii="Arial" w:hAnsi="Arial" w:cs="Arial"/>
        </w:rPr>
        <w:t xml:space="preserve">Novinářům budou vyhrazená místa v sále a PRESS CENTRUM, vybavené přípojkami na elektrickou síť a </w:t>
      </w:r>
      <w:r w:rsidR="00074E5A" w:rsidRPr="00B0700D">
        <w:rPr>
          <w:rFonts w:ascii="Arial" w:hAnsi="Arial" w:cs="Arial"/>
        </w:rPr>
        <w:t>Wi-Fi</w:t>
      </w:r>
      <w:r w:rsidRPr="00B0700D">
        <w:rPr>
          <w:rFonts w:ascii="Arial" w:hAnsi="Arial" w:cs="Arial"/>
        </w:rPr>
        <w:t>. TVR štábům doporučujeme vzít si na TK stojany na mikrofon.</w:t>
      </w:r>
    </w:p>
    <w:p w14:paraId="715BFDE0" w14:textId="77777777" w:rsidR="00B0700D" w:rsidRPr="00B0700D" w:rsidRDefault="00B0700D" w:rsidP="00B0700D">
      <w:pPr>
        <w:spacing w:after="120"/>
        <w:jc w:val="both"/>
        <w:rPr>
          <w:rFonts w:ascii="Arial" w:hAnsi="Arial" w:cs="Arial"/>
        </w:rPr>
      </w:pPr>
    </w:p>
    <w:p w14:paraId="71277C5F" w14:textId="20C1C575" w:rsidR="00B0700D" w:rsidRPr="00B0700D" w:rsidRDefault="00B0700D" w:rsidP="00B0700D">
      <w:pPr>
        <w:spacing w:after="120"/>
        <w:jc w:val="both"/>
        <w:rPr>
          <w:rFonts w:ascii="Arial" w:hAnsi="Arial" w:cs="Arial"/>
        </w:rPr>
      </w:pPr>
      <w:r w:rsidRPr="00B0700D">
        <w:rPr>
          <w:rFonts w:ascii="Arial" w:hAnsi="Arial" w:cs="Arial"/>
        </w:rPr>
        <w:t xml:space="preserve">Konference </w:t>
      </w:r>
      <w:r w:rsidRPr="00B0700D">
        <w:rPr>
          <w:rFonts w:ascii="Arial" w:hAnsi="Arial" w:cs="Arial"/>
          <w:b/>
          <w:bCs/>
        </w:rPr>
        <w:t>Úspěšné Česko</w:t>
      </w:r>
      <w:r w:rsidRPr="00B0700D">
        <w:rPr>
          <w:rFonts w:ascii="Arial" w:hAnsi="Arial" w:cs="Arial"/>
        </w:rPr>
        <w:t xml:space="preserve"> je reakcí na to, že množství regulací a povinností dlouhodobě roste a podnikatelé i veřejná správa proto věnují stále více času jejich plnění, reportování</w:t>
      </w:r>
      <w:r w:rsidR="00EB122C">
        <w:rPr>
          <w:rFonts w:ascii="Arial" w:hAnsi="Arial" w:cs="Arial"/>
        </w:rPr>
        <w:t>, kontrolování</w:t>
      </w:r>
      <w:r w:rsidRPr="00B0700D">
        <w:rPr>
          <w:rFonts w:ascii="Arial" w:hAnsi="Arial" w:cs="Arial"/>
        </w:rPr>
        <w:t xml:space="preserve"> a dokazování souladu s pravidly. Energie, která by mohla směřovat do investic, inovací a rozvoje, se tak často přesouvá do administrativy a plnění</w:t>
      </w:r>
      <w:r w:rsidR="00EB122C">
        <w:rPr>
          <w:rFonts w:ascii="Arial" w:hAnsi="Arial" w:cs="Arial"/>
        </w:rPr>
        <w:t xml:space="preserve"> stávajících i nově vznikajících </w:t>
      </w:r>
      <w:r w:rsidRPr="00B0700D">
        <w:rPr>
          <w:rFonts w:ascii="Arial" w:hAnsi="Arial" w:cs="Arial"/>
        </w:rPr>
        <w:t xml:space="preserve"> povinností. V řadě případů regulace dokonce investice z Evropy vytlačují. Součástí programu budou vystoupení předních osobností veřejného života, podnikatelských svazů i odborníků na regulaci a hospodářskou politiku. </w:t>
      </w:r>
    </w:p>
    <w:p w14:paraId="12DB4E69" w14:textId="0C104DD8" w:rsidR="00B0700D" w:rsidRPr="00B0700D" w:rsidRDefault="00B0700D" w:rsidP="00B0700D">
      <w:pPr>
        <w:spacing w:after="120"/>
        <w:jc w:val="both"/>
        <w:rPr>
          <w:rFonts w:ascii="Arial" w:hAnsi="Arial" w:cs="Arial"/>
        </w:rPr>
      </w:pPr>
      <w:r w:rsidRPr="00B0700D">
        <w:rPr>
          <w:rFonts w:ascii="Arial" w:hAnsi="Arial" w:cs="Arial"/>
        </w:rPr>
        <w:t>Pořadatelem akce j</w:t>
      </w:r>
      <w:r w:rsidR="00074E5A">
        <w:rPr>
          <w:rFonts w:ascii="Arial" w:hAnsi="Arial" w:cs="Arial"/>
        </w:rPr>
        <w:t>sou</w:t>
      </w:r>
      <w:r w:rsidRPr="00B0700D">
        <w:rPr>
          <w:rFonts w:ascii="Arial" w:hAnsi="Arial" w:cs="Arial"/>
        </w:rPr>
        <w:t xml:space="preserve"> </w:t>
      </w:r>
      <w:r w:rsidRPr="00B0700D">
        <w:rPr>
          <w:rFonts w:ascii="Arial" w:hAnsi="Arial" w:cs="Arial"/>
          <w:b/>
          <w:bCs/>
        </w:rPr>
        <w:t>Hospodářská komora ČR</w:t>
      </w:r>
      <w:r w:rsidRPr="00B0700D">
        <w:rPr>
          <w:rFonts w:ascii="Arial" w:hAnsi="Arial" w:cs="Arial"/>
        </w:rPr>
        <w:t xml:space="preserve">, </w:t>
      </w:r>
      <w:r w:rsidRPr="00B0700D">
        <w:rPr>
          <w:rFonts w:ascii="Arial" w:hAnsi="Arial" w:cs="Arial"/>
          <w:b/>
          <w:bCs/>
        </w:rPr>
        <w:t>Konfederace zaměstnavatelských a podnikatelských svazů ČR</w:t>
      </w:r>
      <w:r w:rsidRPr="00B0700D">
        <w:rPr>
          <w:rFonts w:ascii="Arial" w:hAnsi="Arial" w:cs="Arial"/>
        </w:rPr>
        <w:t xml:space="preserve">, </w:t>
      </w:r>
      <w:r w:rsidRPr="00B0700D">
        <w:rPr>
          <w:rFonts w:ascii="Arial" w:hAnsi="Arial" w:cs="Arial"/>
          <w:b/>
          <w:bCs/>
        </w:rPr>
        <w:t>Svaz energetiky ČR</w:t>
      </w:r>
      <w:r w:rsidRPr="00B0700D">
        <w:rPr>
          <w:rFonts w:ascii="Arial" w:hAnsi="Arial" w:cs="Arial"/>
        </w:rPr>
        <w:t xml:space="preserve"> a </w:t>
      </w:r>
      <w:r w:rsidRPr="00B0700D">
        <w:rPr>
          <w:rFonts w:ascii="Arial" w:hAnsi="Arial" w:cs="Arial"/>
          <w:b/>
          <w:bCs/>
        </w:rPr>
        <w:t>Svaz podnikatelů ve stavebnictví</w:t>
      </w:r>
      <w:r w:rsidR="00074E5A">
        <w:rPr>
          <w:rFonts w:ascii="Arial" w:hAnsi="Arial" w:cs="Arial"/>
        </w:rPr>
        <w:t>.</w:t>
      </w:r>
    </w:p>
    <w:p w14:paraId="025BDC67" w14:textId="77777777" w:rsidR="00B0700D" w:rsidRPr="00B0700D" w:rsidRDefault="00B0700D" w:rsidP="00B0700D">
      <w:pPr>
        <w:spacing w:after="120"/>
        <w:rPr>
          <w:rFonts w:ascii="Arial" w:hAnsi="Arial" w:cs="Arial"/>
        </w:rPr>
      </w:pPr>
      <w:r w:rsidRPr="00B0700D">
        <w:rPr>
          <w:rFonts w:ascii="Arial" w:hAnsi="Arial" w:cs="Arial"/>
        </w:rPr>
        <w:t xml:space="preserve"> Více informací o programu najdete na </w:t>
      </w:r>
      <w:hyperlink r:id="rId8" w:history="1">
        <w:r w:rsidRPr="00B0700D">
          <w:rPr>
            <w:rStyle w:val="Hypertextovodkaz"/>
            <w:rFonts w:ascii="Arial" w:hAnsi="Arial" w:cs="Arial"/>
          </w:rPr>
          <w:t>ZDE</w:t>
        </w:r>
      </w:hyperlink>
      <w:r w:rsidRPr="00B0700D">
        <w:rPr>
          <w:rFonts w:ascii="Arial" w:hAnsi="Arial" w:cs="Arial"/>
        </w:rPr>
        <w:t>.</w:t>
      </w:r>
      <w:r w:rsidRPr="00B0700D">
        <w:rPr>
          <w:rFonts w:ascii="Arial" w:hAnsi="Arial" w:cs="Arial"/>
        </w:rPr>
        <w:br/>
      </w:r>
    </w:p>
    <w:p w14:paraId="61100BA2" w14:textId="2B11D654" w:rsidR="00C338FB" w:rsidRPr="00086613" w:rsidRDefault="00B0700D" w:rsidP="00B0700D">
      <w:pPr>
        <w:rPr>
          <w:rFonts w:ascii="Arial" w:eastAsia="Times New Roman" w:hAnsi="Arial" w:cs="Arial"/>
          <w:b/>
          <w:bCs/>
          <w:kern w:val="0"/>
          <w:lang w:eastAsia="cs-CZ"/>
        </w:rPr>
      </w:pPr>
      <w:r w:rsidRPr="00B0700D">
        <w:rPr>
          <w:rFonts w:ascii="Arial" w:hAnsi="Arial" w:cs="Arial"/>
        </w:rPr>
        <w:t xml:space="preserve">Budeme se těšit na Vaši účast. </w:t>
      </w:r>
    </w:p>
    <w:p w14:paraId="4A5EA821" w14:textId="77777777" w:rsidR="00C338FB" w:rsidRDefault="00C338FB" w:rsidP="00C338FB">
      <w:pPr>
        <w:spacing w:after="120" w:line="240" w:lineRule="auto"/>
        <w:jc w:val="both"/>
        <w:rPr>
          <w:rFonts w:ascii="Arial" w:eastAsia="Times New Roman" w:hAnsi="Arial" w:cs="Arial"/>
          <w:b/>
          <w:bCs/>
          <w:kern w:val="0"/>
          <w:lang w:eastAsia="cs-CZ"/>
        </w:rPr>
      </w:pPr>
    </w:p>
    <w:p w14:paraId="1C942A6B" w14:textId="77777777" w:rsidR="0051240D" w:rsidRPr="00E41C37" w:rsidRDefault="0051240D" w:rsidP="0051240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 w:rsidRPr="00E41C37">
        <w:rPr>
          <w:rFonts w:ascii="Arial" w:eastAsia="Times New Roman" w:hAnsi="Arial" w:cs="Arial"/>
          <w:b/>
          <w:bCs/>
          <w:kern w:val="0"/>
          <w:lang w:eastAsia="cs-CZ"/>
        </w:rPr>
        <w:t>Jan Sotona</w:t>
      </w:r>
      <w:r w:rsidRPr="00E41C37">
        <w:rPr>
          <w:rFonts w:ascii="Arial" w:eastAsia="Times New Roman" w:hAnsi="Arial" w:cs="Arial"/>
          <w:kern w:val="0"/>
          <w:lang w:eastAsia="cs-CZ"/>
        </w:rPr>
        <w:t>, tiskový mluvčí HK ČR</w:t>
      </w:r>
    </w:p>
    <w:p w14:paraId="7B2C1486" w14:textId="77777777" w:rsidR="0051240D" w:rsidRPr="00E41C37" w:rsidRDefault="0051240D" w:rsidP="0051240D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</w:rPr>
      </w:pPr>
      <w:r w:rsidRPr="00E41C37">
        <w:rPr>
          <w:rFonts w:ascii="Arial" w:eastAsia="Times New Roman" w:hAnsi="Arial" w:cs="Arial"/>
          <w:kern w:val="0"/>
          <w:lang w:eastAsia="cs-CZ"/>
        </w:rPr>
        <w:t>sotona@komora.cz | 777 723</w:t>
      </w:r>
      <w:r>
        <w:rPr>
          <w:rFonts w:ascii="Arial" w:eastAsia="Times New Roman" w:hAnsi="Arial" w:cs="Arial"/>
          <w:kern w:val="0"/>
          <w:lang w:eastAsia="cs-CZ"/>
        </w:rPr>
        <w:t> </w:t>
      </w:r>
      <w:r w:rsidRPr="00E41C37">
        <w:rPr>
          <w:rFonts w:ascii="Arial" w:eastAsia="Times New Roman" w:hAnsi="Arial" w:cs="Arial"/>
          <w:kern w:val="0"/>
          <w:lang w:eastAsia="cs-CZ"/>
        </w:rPr>
        <w:t>593</w:t>
      </w:r>
    </w:p>
    <w:p w14:paraId="651C47B9" w14:textId="77777777" w:rsidR="0051240D" w:rsidRDefault="0051240D" w:rsidP="0051240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08F8658B" w14:textId="77777777" w:rsidR="0051240D" w:rsidRPr="00E41C37" w:rsidRDefault="0051240D" w:rsidP="0051240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E41C37">
        <w:rPr>
          <w:rFonts w:ascii="Arial" w:eastAsia="Times New Roman" w:hAnsi="Arial" w:cs="Arial"/>
          <w:b/>
          <w:bCs/>
          <w:color w:val="000000"/>
        </w:rPr>
        <w:t>Veronika Nekvindová Hotová</w:t>
      </w:r>
      <w:r w:rsidRPr="00E41C37">
        <w:rPr>
          <w:rFonts w:ascii="Arial" w:eastAsia="Times New Roman" w:hAnsi="Arial" w:cs="Arial"/>
          <w:kern w:val="0"/>
          <w:lang w:eastAsia="cs-CZ"/>
        </w:rPr>
        <w:t xml:space="preserve">, </w:t>
      </w:r>
      <w:r w:rsidRPr="00E41C37">
        <w:rPr>
          <w:rFonts w:ascii="Arial" w:eastAsia="Times New Roman" w:hAnsi="Arial" w:cs="Arial"/>
          <w:color w:val="000000"/>
        </w:rPr>
        <w:t>manažerka komunikace KZPS ČR</w:t>
      </w:r>
    </w:p>
    <w:p w14:paraId="3C5C3719" w14:textId="77777777" w:rsidR="0051240D" w:rsidRPr="00E41C37" w:rsidRDefault="0051240D" w:rsidP="0051240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41C37">
        <w:rPr>
          <w:rFonts w:ascii="Arial" w:eastAsia="Times New Roman" w:hAnsi="Arial" w:cs="Arial"/>
          <w:color w:val="000000"/>
        </w:rPr>
        <w:t>nekvindova@kzps.cz</w:t>
      </w:r>
      <w:r w:rsidRPr="00E41C37">
        <w:rPr>
          <w:rFonts w:ascii="Arial" w:eastAsia="Times New Roman" w:hAnsi="Arial" w:cs="Arial"/>
          <w:kern w:val="0"/>
          <w:lang w:eastAsia="cs-CZ"/>
        </w:rPr>
        <w:t xml:space="preserve"> | </w:t>
      </w:r>
      <w:r w:rsidRPr="00E41C37">
        <w:rPr>
          <w:rFonts w:ascii="Arial" w:eastAsia="Times New Roman" w:hAnsi="Arial" w:cs="Arial"/>
          <w:color w:val="000000"/>
        </w:rPr>
        <w:t>604 926 669</w:t>
      </w:r>
      <w:r w:rsidRPr="00E41C37">
        <w:rPr>
          <w:rFonts w:ascii="Arial" w:eastAsia="Times New Roman" w:hAnsi="Arial" w:cs="Arial"/>
          <w:kern w:val="0"/>
          <w:lang w:eastAsia="cs-CZ"/>
        </w:rPr>
        <w:t xml:space="preserve"> </w:t>
      </w:r>
    </w:p>
    <w:p w14:paraId="38BA9D5D" w14:textId="77777777" w:rsidR="0051240D" w:rsidRDefault="0051240D" w:rsidP="0051240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4389068E" w14:textId="77025BF0" w:rsidR="001554D3" w:rsidRPr="001554D3" w:rsidRDefault="001554D3" w:rsidP="0051240D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Michal Dolana, </w:t>
      </w:r>
      <w:r w:rsidRPr="001554D3">
        <w:rPr>
          <w:rFonts w:ascii="Arial" w:eastAsia="Times New Roman" w:hAnsi="Arial" w:cs="Arial"/>
          <w:color w:val="000000"/>
        </w:rPr>
        <w:t>mediální zástupce SE ČR</w:t>
      </w:r>
    </w:p>
    <w:p w14:paraId="49941724" w14:textId="14EB2FD2" w:rsidR="001554D3" w:rsidRPr="001554D3" w:rsidRDefault="001554D3" w:rsidP="0051240D">
      <w:pPr>
        <w:spacing w:after="0" w:line="240" w:lineRule="auto"/>
        <w:rPr>
          <w:rFonts w:ascii="Arial" w:eastAsia="Times New Roman" w:hAnsi="Arial" w:cs="Arial"/>
          <w:kern w:val="0"/>
          <w:lang w:eastAsia="cs-CZ"/>
        </w:rPr>
      </w:pPr>
      <w:r w:rsidRPr="001554D3">
        <w:rPr>
          <w:rFonts w:ascii="Arial" w:eastAsia="Times New Roman" w:hAnsi="Arial" w:cs="Arial"/>
          <w:color w:val="000000"/>
        </w:rPr>
        <w:t>mdolana@ddem.cz</w:t>
      </w:r>
      <w:r w:rsidRPr="001554D3">
        <w:rPr>
          <w:rFonts w:ascii="Arial" w:eastAsia="Times New Roman" w:hAnsi="Arial" w:cs="Arial"/>
          <w:kern w:val="0"/>
          <w:lang w:eastAsia="cs-CZ"/>
        </w:rPr>
        <w:t xml:space="preserve"> | 737 411 339</w:t>
      </w:r>
    </w:p>
    <w:p w14:paraId="5C65A1EE" w14:textId="67E14EAC" w:rsidR="001554D3" w:rsidRDefault="001554D3" w:rsidP="0051240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 </w:t>
      </w:r>
    </w:p>
    <w:p w14:paraId="6A33C61C" w14:textId="070C5723" w:rsidR="0051240D" w:rsidRPr="007F5551" w:rsidRDefault="007F5551" w:rsidP="0051240D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7F5551">
        <w:rPr>
          <w:rFonts w:ascii="Arial" w:eastAsia="Times New Roman" w:hAnsi="Arial" w:cs="Arial"/>
          <w:b/>
          <w:bCs/>
          <w:color w:val="000000"/>
        </w:rPr>
        <w:t xml:space="preserve">Dana </w:t>
      </w:r>
      <w:proofErr w:type="spellStart"/>
      <w:r w:rsidRPr="007F5551">
        <w:rPr>
          <w:rFonts w:ascii="Arial" w:eastAsia="Times New Roman" w:hAnsi="Arial" w:cs="Arial"/>
          <w:b/>
          <w:bCs/>
          <w:color w:val="000000"/>
        </w:rPr>
        <w:t>Kryńska</w:t>
      </w:r>
      <w:proofErr w:type="spellEnd"/>
      <w:r w:rsidR="0051240D" w:rsidRPr="00E41C37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</w:t>
      </w:r>
      <w:r w:rsidRPr="007F5551">
        <w:rPr>
          <w:rFonts w:ascii="Arial" w:eastAsia="Times New Roman" w:hAnsi="Arial" w:cs="Arial"/>
          <w:color w:val="000000"/>
        </w:rPr>
        <w:t>Marketing &amp; PR Advisor</w:t>
      </w:r>
      <w:r>
        <w:rPr>
          <w:rFonts w:ascii="Arial" w:eastAsia="Times New Roman" w:hAnsi="Arial" w:cs="Arial"/>
          <w:color w:val="000000"/>
        </w:rPr>
        <w:t xml:space="preserve"> </w:t>
      </w:r>
      <w:r w:rsidR="0051240D" w:rsidRPr="00E41C37">
        <w:rPr>
          <w:rFonts w:ascii="Arial" w:eastAsia="Times New Roman" w:hAnsi="Arial" w:cs="Arial"/>
          <w:color w:val="000000"/>
        </w:rPr>
        <w:t>SPS</w:t>
      </w:r>
    </w:p>
    <w:p w14:paraId="202A13EA" w14:textId="37571E7A" w:rsidR="00BF69C7" w:rsidRPr="00BF69C7" w:rsidRDefault="007F5551" w:rsidP="007F5551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press</w:t>
      </w:r>
      <w:r w:rsidR="0051240D" w:rsidRPr="00E41C37">
        <w:rPr>
          <w:rFonts w:ascii="Arial" w:eastAsia="Times New Roman" w:hAnsi="Arial" w:cs="Arial"/>
          <w:color w:val="000000"/>
        </w:rPr>
        <w:t>@sps.cz</w:t>
      </w:r>
      <w:r w:rsidR="0051240D" w:rsidRPr="00E41C37">
        <w:rPr>
          <w:rFonts w:ascii="Arial" w:eastAsia="Times New Roman" w:hAnsi="Arial" w:cs="Arial"/>
          <w:kern w:val="0"/>
          <w:lang w:eastAsia="cs-CZ"/>
        </w:rPr>
        <w:t xml:space="preserve"> | </w:t>
      </w:r>
      <w:r w:rsidRPr="007F5551">
        <w:rPr>
          <w:rFonts w:ascii="Arial" w:eastAsia="Times New Roman" w:hAnsi="Arial" w:cs="Arial"/>
          <w:color w:val="12112C"/>
        </w:rPr>
        <w:t>727 883 535</w:t>
      </w:r>
    </w:p>
    <w:sectPr w:rsidR="00BF69C7" w:rsidRPr="00BF69C7" w:rsidSect="000E6B4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C317B" w14:textId="77777777" w:rsidR="00EA4A46" w:rsidRDefault="00EA4A46" w:rsidP="00BF69C7">
      <w:pPr>
        <w:spacing w:after="0" w:line="240" w:lineRule="auto"/>
      </w:pPr>
      <w:r>
        <w:separator/>
      </w:r>
    </w:p>
  </w:endnote>
  <w:endnote w:type="continuationSeparator" w:id="0">
    <w:p w14:paraId="009942E7" w14:textId="77777777" w:rsidR="00EA4A46" w:rsidRDefault="00EA4A46" w:rsidP="00BF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81D8" w14:textId="77777777" w:rsidR="00EA4A46" w:rsidRDefault="00EA4A46" w:rsidP="00BF69C7">
      <w:pPr>
        <w:spacing w:after="0" w:line="240" w:lineRule="auto"/>
      </w:pPr>
      <w:r>
        <w:separator/>
      </w:r>
    </w:p>
  </w:footnote>
  <w:footnote w:type="continuationSeparator" w:id="0">
    <w:p w14:paraId="514BA479" w14:textId="77777777" w:rsidR="00EA4A46" w:rsidRDefault="00EA4A46" w:rsidP="00BF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4B32" w14:textId="759A2671" w:rsidR="003430D1" w:rsidRDefault="0051240D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D63A2F2" wp14:editId="1B395B25">
          <wp:simplePos x="0" y="0"/>
          <wp:positionH relativeFrom="column">
            <wp:posOffset>1881505</wp:posOffset>
          </wp:positionH>
          <wp:positionV relativeFrom="paragraph">
            <wp:posOffset>7620</wp:posOffset>
          </wp:positionV>
          <wp:extent cx="1162685" cy="678815"/>
          <wp:effectExtent l="0" t="0" r="0" b="6985"/>
          <wp:wrapSquare wrapText="bothSides"/>
          <wp:docPr id="190939866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398665" name="Obrázek 19093986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685" cy="6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633F16F" wp14:editId="6D0E0F97">
          <wp:simplePos x="0" y="0"/>
          <wp:positionH relativeFrom="column">
            <wp:posOffset>-360680</wp:posOffset>
          </wp:positionH>
          <wp:positionV relativeFrom="paragraph">
            <wp:posOffset>98425</wp:posOffset>
          </wp:positionV>
          <wp:extent cx="1645920" cy="466725"/>
          <wp:effectExtent l="0" t="0" r="0" b="9525"/>
          <wp:wrapTight wrapText="bothSides">
            <wp:wrapPolygon edited="0">
              <wp:start x="0" y="0"/>
              <wp:lineTo x="0" y="21159"/>
              <wp:lineTo x="21250" y="21159"/>
              <wp:lineTo x="21250" y="0"/>
              <wp:lineTo x="0" y="0"/>
            </wp:wrapPolygon>
          </wp:wrapTight>
          <wp:docPr id="2022454866" name="Obrázek 1" descr="Obsah obrázku text, symbol, Písmo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454866" name="Obrázek 1" descr="Obsah obrázku text, symbol, Písmo, logo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30D1">
      <w:rPr>
        <w:noProof/>
      </w:rPr>
      <w:drawing>
        <wp:anchor distT="0" distB="0" distL="114300" distR="114300" simplePos="0" relativeHeight="251661312" behindDoc="0" locked="0" layoutInCell="1" allowOverlap="1" wp14:anchorId="2E3D705C" wp14:editId="7D5BEE92">
          <wp:simplePos x="0" y="0"/>
          <wp:positionH relativeFrom="column">
            <wp:posOffset>3542665</wp:posOffset>
          </wp:positionH>
          <wp:positionV relativeFrom="paragraph">
            <wp:posOffset>-111125</wp:posOffset>
          </wp:positionV>
          <wp:extent cx="944880" cy="944880"/>
          <wp:effectExtent l="0" t="0" r="7620" b="7620"/>
          <wp:wrapSquare wrapText="bothSides"/>
          <wp:docPr id="1370107061" name="Obrázek 4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107061" name="Obrázek 4" descr="Obsah obrázku text, Písmo, logo, Grafika&#10;&#10;Obsah generovaný pomocí AI může být nesprávný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30D1">
      <w:rPr>
        <w:noProof/>
      </w:rPr>
      <w:drawing>
        <wp:anchor distT="0" distB="0" distL="114300" distR="114300" simplePos="0" relativeHeight="251660288" behindDoc="0" locked="0" layoutInCell="1" allowOverlap="1" wp14:anchorId="5B789595" wp14:editId="40EA4BEE">
          <wp:simplePos x="0" y="0"/>
          <wp:positionH relativeFrom="column">
            <wp:posOffset>4799965</wp:posOffset>
          </wp:positionH>
          <wp:positionV relativeFrom="paragraph">
            <wp:posOffset>-294005</wp:posOffset>
          </wp:positionV>
          <wp:extent cx="1249680" cy="1249680"/>
          <wp:effectExtent l="0" t="0" r="7620" b="7620"/>
          <wp:wrapSquare wrapText="bothSides"/>
          <wp:docPr id="1240645708" name="Obrázek 3" descr="Obsah obrázku text, Písmo, logo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645708" name="Obrázek 3" descr="Obsah obrázku text, Písmo, logo, design&#10;&#10;Obsah generovaný pomocí AI může být nesprávný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680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431903" w14:textId="0290E1B4" w:rsidR="00BF69C7" w:rsidRDefault="00BF69C7">
    <w:pPr>
      <w:pStyle w:val="Zhlav"/>
    </w:pPr>
    <w:r>
      <w:ptab w:relativeTo="margin" w:alignment="center" w:leader="none"/>
    </w:r>
    <w:r>
      <w:ptab w:relativeTo="margin" w:alignment="right" w:leader="none"/>
    </w:r>
  </w:p>
  <w:p w14:paraId="7A79E8D0" w14:textId="551F48F8" w:rsidR="000E6B4D" w:rsidRDefault="000E6B4D">
    <w:pPr>
      <w:pStyle w:val="Zhlav"/>
    </w:pPr>
  </w:p>
  <w:p w14:paraId="214B87F6" w14:textId="77777777" w:rsidR="000E6B4D" w:rsidRDefault="000E6B4D">
    <w:pPr>
      <w:pStyle w:val="Zhlav"/>
    </w:pPr>
  </w:p>
  <w:p w14:paraId="7B6352A6" w14:textId="77777777" w:rsidR="000E6B4D" w:rsidRDefault="000E6B4D">
    <w:pPr>
      <w:pStyle w:val="Zhlav"/>
    </w:pPr>
  </w:p>
  <w:p w14:paraId="79DBCCA4" w14:textId="77777777" w:rsidR="000E6B4D" w:rsidRDefault="000E6B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F09"/>
    <w:multiLevelType w:val="hybridMultilevel"/>
    <w:tmpl w:val="4CB66EB6"/>
    <w:lvl w:ilvl="0" w:tplc="65E80618">
      <w:numFmt w:val="bullet"/>
      <w:lvlText w:val="•"/>
      <w:lvlJc w:val="left"/>
      <w:pPr>
        <w:ind w:left="142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780E74"/>
    <w:multiLevelType w:val="hybridMultilevel"/>
    <w:tmpl w:val="55A89DC6"/>
    <w:lvl w:ilvl="0" w:tplc="65E80618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746ED"/>
    <w:multiLevelType w:val="hybridMultilevel"/>
    <w:tmpl w:val="4B30B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028E2"/>
    <w:multiLevelType w:val="hybridMultilevel"/>
    <w:tmpl w:val="20E4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450E9"/>
    <w:multiLevelType w:val="hybridMultilevel"/>
    <w:tmpl w:val="72328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010D6"/>
    <w:multiLevelType w:val="hybridMultilevel"/>
    <w:tmpl w:val="31EA6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9062D"/>
    <w:multiLevelType w:val="hybridMultilevel"/>
    <w:tmpl w:val="4C106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33713"/>
    <w:multiLevelType w:val="hybridMultilevel"/>
    <w:tmpl w:val="3CF4B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F398A"/>
    <w:multiLevelType w:val="multilevel"/>
    <w:tmpl w:val="426C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AF3CD3"/>
    <w:multiLevelType w:val="hybridMultilevel"/>
    <w:tmpl w:val="52004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A1E3C"/>
    <w:multiLevelType w:val="multilevel"/>
    <w:tmpl w:val="2F28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3712D3"/>
    <w:multiLevelType w:val="hybridMultilevel"/>
    <w:tmpl w:val="3B32802E"/>
    <w:lvl w:ilvl="0" w:tplc="0405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17171"/>
    <w:multiLevelType w:val="hybridMultilevel"/>
    <w:tmpl w:val="8D0A2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5467"/>
    <w:multiLevelType w:val="hybridMultilevel"/>
    <w:tmpl w:val="89ACF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80474"/>
    <w:multiLevelType w:val="multilevel"/>
    <w:tmpl w:val="A580A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C295676"/>
    <w:multiLevelType w:val="multilevel"/>
    <w:tmpl w:val="749A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3246AA"/>
    <w:multiLevelType w:val="multilevel"/>
    <w:tmpl w:val="41D0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85007A"/>
    <w:multiLevelType w:val="hybridMultilevel"/>
    <w:tmpl w:val="EE049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40ACE"/>
    <w:multiLevelType w:val="hybridMultilevel"/>
    <w:tmpl w:val="49B2C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12A40"/>
    <w:multiLevelType w:val="hybridMultilevel"/>
    <w:tmpl w:val="2FBCA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D5B9E"/>
    <w:multiLevelType w:val="multilevel"/>
    <w:tmpl w:val="1FDC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BC1078"/>
    <w:multiLevelType w:val="hybridMultilevel"/>
    <w:tmpl w:val="1D0A696C"/>
    <w:lvl w:ilvl="0" w:tplc="65E80618">
      <w:numFmt w:val="bullet"/>
      <w:lvlText w:val="•"/>
      <w:lvlJc w:val="left"/>
      <w:pPr>
        <w:ind w:left="142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4014D5"/>
    <w:multiLevelType w:val="hybridMultilevel"/>
    <w:tmpl w:val="5380BE28"/>
    <w:lvl w:ilvl="0" w:tplc="65E80618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22140"/>
    <w:multiLevelType w:val="multilevel"/>
    <w:tmpl w:val="86B8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C0297A"/>
    <w:multiLevelType w:val="multilevel"/>
    <w:tmpl w:val="EC62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894D02"/>
    <w:multiLevelType w:val="hybridMultilevel"/>
    <w:tmpl w:val="6DF27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D7708"/>
    <w:multiLevelType w:val="hybridMultilevel"/>
    <w:tmpl w:val="5F140022"/>
    <w:lvl w:ilvl="0" w:tplc="65E80618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6E41"/>
    <w:multiLevelType w:val="hybridMultilevel"/>
    <w:tmpl w:val="FB56943C"/>
    <w:lvl w:ilvl="0" w:tplc="65E80618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771D1"/>
    <w:multiLevelType w:val="hybridMultilevel"/>
    <w:tmpl w:val="50F64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4E10AA"/>
    <w:multiLevelType w:val="multilevel"/>
    <w:tmpl w:val="17E4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8D1C4C"/>
    <w:multiLevelType w:val="multilevel"/>
    <w:tmpl w:val="7A86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647661"/>
    <w:multiLevelType w:val="multilevel"/>
    <w:tmpl w:val="5DA2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258D5"/>
    <w:multiLevelType w:val="hybridMultilevel"/>
    <w:tmpl w:val="5CEA1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365FA"/>
    <w:multiLevelType w:val="hybridMultilevel"/>
    <w:tmpl w:val="029EA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F0CB5"/>
    <w:multiLevelType w:val="hybridMultilevel"/>
    <w:tmpl w:val="65C83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F16C8"/>
    <w:multiLevelType w:val="hybridMultilevel"/>
    <w:tmpl w:val="4B4AD4AE"/>
    <w:lvl w:ilvl="0" w:tplc="65E80618">
      <w:numFmt w:val="bullet"/>
      <w:lvlText w:val="•"/>
      <w:lvlJc w:val="left"/>
      <w:pPr>
        <w:ind w:left="142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D513DD"/>
    <w:multiLevelType w:val="hybridMultilevel"/>
    <w:tmpl w:val="7A523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442FD7"/>
    <w:multiLevelType w:val="hybridMultilevel"/>
    <w:tmpl w:val="85AA4A1E"/>
    <w:lvl w:ilvl="0" w:tplc="65E80618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1F6160"/>
    <w:multiLevelType w:val="multilevel"/>
    <w:tmpl w:val="2954F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B946CA4"/>
    <w:multiLevelType w:val="hybridMultilevel"/>
    <w:tmpl w:val="26EEF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00711"/>
    <w:multiLevelType w:val="hybridMultilevel"/>
    <w:tmpl w:val="A6DA9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93490"/>
    <w:multiLevelType w:val="hybridMultilevel"/>
    <w:tmpl w:val="79785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70C65"/>
    <w:multiLevelType w:val="multilevel"/>
    <w:tmpl w:val="7676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C94664"/>
    <w:multiLevelType w:val="hybridMultilevel"/>
    <w:tmpl w:val="0B423656"/>
    <w:lvl w:ilvl="0" w:tplc="65E80618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34529"/>
    <w:multiLevelType w:val="hybridMultilevel"/>
    <w:tmpl w:val="CF08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14D9A"/>
    <w:multiLevelType w:val="multilevel"/>
    <w:tmpl w:val="BD50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247738">
    <w:abstractNumId w:val="36"/>
  </w:num>
  <w:num w:numId="2" w16cid:durableId="1747334381">
    <w:abstractNumId w:val="17"/>
  </w:num>
  <w:num w:numId="3" w16cid:durableId="837962910">
    <w:abstractNumId w:val="5"/>
  </w:num>
  <w:num w:numId="4" w16cid:durableId="1075783343">
    <w:abstractNumId w:val="18"/>
  </w:num>
  <w:num w:numId="5" w16cid:durableId="833570546">
    <w:abstractNumId w:val="41"/>
  </w:num>
  <w:num w:numId="6" w16cid:durableId="1925719102">
    <w:abstractNumId w:val="13"/>
  </w:num>
  <w:num w:numId="7" w16cid:durableId="1013537457">
    <w:abstractNumId w:val="8"/>
  </w:num>
  <w:num w:numId="8" w16cid:durableId="277641648">
    <w:abstractNumId w:val="30"/>
  </w:num>
  <w:num w:numId="9" w16cid:durableId="374429442">
    <w:abstractNumId w:val="15"/>
  </w:num>
  <w:num w:numId="10" w16cid:durableId="1045762813">
    <w:abstractNumId w:val="16"/>
  </w:num>
  <w:num w:numId="11" w16cid:durableId="1375033464">
    <w:abstractNumId w:val="20"/>
  </w:num>
  <w:num w:numId="12" w16cid:durableId="1756170544">
    <w:abstractNumId w:val="23"/>
  </w:num>
  <w:num w:numId="13" w16cid:durableId="1597320533">
    <w:abstractNumId w:val="31"/>
  </w:num>
  <w:num w:numId="14" w16cid:durableId="471410913">
    <w:abstractNumId w:val="40"/>
  </w:num>
  <w:num w:numId="15" w16cid:durableId="149294380">
    <w:abstractNumId w:val="10"/>
  </w:num>
  <w:num w:numId="16" w16cid:durableId="1048072713">
    <w:abstractNumId w:val="45"/>
  </w:num>
  <w:num w:numId="17" w16cid:durableId="743188049">
    <w:abstractNumId w:val="42"/>
  </w:num>
  <w:num w:numId="18" w16cid:durableId="1360737149">
    <w:abstractNumId w:val="29"/>
  </w:num>
  <w:num w:numId="19" w16cid:durableId="1670674065">
    <w:abstractNumId w:val="34"/>
  </w:num>
  <w:num w:numId="20" w16cid:durableId="1038317153">
    <w:abstractNumId w:val="12"/>
  </w:num>
  <w:num w:numId="21" w16cid:durableId="1407730062">
    <w:abstractNumId w:val="7"/>
  </w:num>
  <w:num w:numId="22" w16cid:durableId="286938378">
    <w:abstractNumId w:val="19"/>
  </w:num>
  <w:num w:numId="23" w16cid:durableId="1306357763">
    <w:abstractNumId w:val="2"/>
  </w:num>
  <w:num w:numId="24" w16cid:durableId="2022583106">
    <w:abstractNumId w:val="28"/>
  </w:num>
  <w:num w:numId="25" w16cid:durableId="513614612">
    <w:abstractNumId w:val="44"/>
  </w:num>
  <w:num w:numId="26" w16cid:durableId="178665897">
    <w:abstractNumId w:val="38"/>
  </w:num>
  <w:num w:numId="27" w16cid:durableId="1953242598">
    <w:abstractNumId w:val="4"/>
  </w:num>
  <w:num w:numId="28" w16cid:durableId="52848291">
    <w:abstractNumId w:val="32"/>
  </w:num>
  <w:num w:numId="29" w16cid:durableId="468134387">
    <w:abstractNumId w:val="3"/>
  </w:num>
  <w:num w:numId="30" w16cid:durableId="1040714546">
    <w:abstractNumId w:val="9"/>
  </w:num>
  <w:num w:numId="31" w16cid:durableId="1418818757">
    <w:abstractNumId w:val="39"/>
  </w:num>
  <w:num w:numId="32" w16cid:durableId="1171680294">
    <w:abstractNumId w:val="25"/>
  </w:num>
  <w:num w:numId="33" w16cid:durableId="454301160">
    <w:abstractNumId w:val="6"/>
  </w:num>
  <w:num w:numId="34" w16cid:durableId="1483421571">
    <w:abstractNumId w:val="33"/>
  </w:num>
  <w:num w:numId="35" w16cid:durableId="1654792001">
    <w:abstractNumId w:val="43"/>
  </w:num>
  <w:num w:numId="36" w16cid:durableId="1793287080">
    <w:abstractNumId w:val="1"/>
  </w:num>
  <w:num w:numId="37" w16cid:durableId="1070034115">
    <w:abstractNumId w:val="37"/>
  </w:num>
  <w:num w:numId="38" w16cid:durableId="45298829">
    <w:abstractNumId w:val="21"/>
  </w:num>
  <w:num w:numId="39" w16cid:durableId="764882464">
    <w:abstractNumId w:val="26"/>
  </w:num>
  <w:num w:numId="40" w16cid:durableId="1664166949">
    <w:abstractNumId w:val="22"/>
  </w:num>
  <w:num w:numId="41" w16cid:durableId="1740325397">
    <w:abstractNumId w:val="14"/>
  </w:num>
  <w:num w:numId="42" w16cid:durableId="422603141">
    <w:abstractNumId w:val="35"/>
  </w:num>
  <w:num w:numId="43" w16cid:durableId="1480540290">
    <w:abstractNumId w:val="0"/>
  </w:num>
  <w:num w:numId="44" w16cid:durableId="844368794">
    <w:abstractNumId w:val="27"/>
  </w:num>
  <w:num w:numId="45" w16cid:durableId="1313800505">
    <w:abstractNumId w:val="11"/>
  </w:num>
  <w:num w:numId="46" w16cid:durableId="187121288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27"/>
    <w:rsid w:val="00012489"/>
    <w:rsid w:val="0003749B"/>
    <w:rsid w:val="000401FC"/>
    <w:rsid w:val="00054EFF"/>
    <w:rsid w:val="00074E5A"/>
    <w:rsid w:val="00075992"/>
    <w:rsid w:val="00091582"/>
    <w:rsid w:val="000E6B4D"/>
    <w:rsid w:val="000F4EE1"/>
    <w:rsid w:val="00105F88"/>
    <w:rsid w:val="0011694F"/>
    <w:rsid w:val="00123E65"/>
    <w:rsid w:val="001254AA"/>
    <w:rsid w:val="00140088"/>
    <w:rsid w:val="001554D3"/>
    <w:rsid w:val="0018427B"/>
    <w:rsid w:val="001934BC"/>
    <w:rsid w:val="001A20BC"/>
    <w:rsid w:val="001A4C3E"/>
    <w:rsid w:val="001B399F"/>
    <w:rsid w:val="001F196D"/>
    <w:rsid w:val="002072FA"/>
    <w:rsid w:val="0023612B"/>
    <w:rsid w:val="00267B70"/>
    <w:rsid w:val="002A1E6A"/>
    <w:rsid w:val="002D5A9A"/>
    <w:rsid w:val="002D6AED"/>
    <w:rsid w:val="003144B7"/>
    <w:rsid w:val="003430D1"/>
    <w:rsid w:val="00387F27"/>
    <w:rsid w:val="003A61D0"/>
    <w:rsid w:val="003C293E"/>
    <w:rsid w:val="003E2594"/>
    <w:rsid w:val="004002B9"/>
    <w:rsid w:val="00421E8B"/>
    <w:rsid w:val="00434187"/>
    <w:rsid w:val="004437F6"/>
    <w:rsid w:val="00452348"/>
    <w:rsid w:val="004B72DF"/>
    <w:rsid w:val="004C18FF"/>
    <w:rsid w:val="004E271C"/>
    <w:rsid w:val="004F3DC0"/>
    <w:rsid w:val="005011E3"/>
    <w:rsid w:val="0051240D"/>
    <w:rsid w:val="005344D8"/>
    <w:rsid w:val="005733E3"/>
    <w:rsid w:val="00583028"/>
    <w:rsid w:val="00585B5B"/>
    <w:rsid w:val="005B44D9"/>
    <w:rsid w:val="005D4307"/>
    <w:rsid w:val="005E2CC1"/>
    <w:rsid w:val="006557DC"/>
    <w:rsid w:val="00662761"/>
    <w:rsid w:val="0068595A"/>
    <w:rsid w:val="006A6664"/>
    <w:rsid w:val="006A7B81"/>
    <w:rsid w:val="00700351"/>
    <w:rsid w:val="00726564"/>
    <w:rsid w:val="00752991"/>
    <w:rsid w:val="00755E44"/>
    <w:rsid w:val="0076497E"/>
    <w:rsid w:val="00771C77"/>
    <w:rsid w:val="007724B1"/>
    <w:rsid w:val="00796271"/>
    <w:rsid w:val="007B134D"/>
    <w:rsid w:val="007F0668"/>
    <w:rsid w:val="007F5551"/>
    <w:rsid w:val="00851649"/>
    <w:rsid w:val="00854465"/>
    <w:rsid w:val="008573DB"/>
    <w:rsid w:val="00871463"/>
    <w:rsid w:val="008B4FDE"/>
    <w:rsid w:val="00944F61"/>
    <w:rsid w:val="00960129"/>
    <w:rsid w:val="00996B55"/>
    <w:rsid w:val="009970E1"/>
    <w:rsid w:val="009A779E"/>
    <w:rsid w:val="009C57FA"/>
    <w:rsid w:val="009D1513"/>
    <w:rsid w:val="00A21E10"/>
    <w:rsid w:val="00A256BA"/>
    <w:rsid w:val="00A83786"/>
    <w:rsid w:val="00A8403D"/>
    <w:rsid w:val="00AA0AB1"/>
    <w:rsid w:val="00AA48FA"/>
    <w:rsid w:val="00B0700D"/>
    <w:rsid w:val="00B279E5"/>
    <w:rsid w:val="00B3664D"/>
    <w:rsid w:val="00B436DF"/>
    <w:rsid w:val="00B97168"/>
    <w:rsid w:val="00BC29F1"/>
    <w:rsid w:val="00BD5BF9"/>
    <w:rsid w:val="00BE72DD"/>
    <w:rsid w:val="00BF142F"/>
    <w:rsid w:val="00BF2B2A"/>
    <w:rsid w:val="00BF69C7"/>
    <w:rsid w:val="00C1338D"/>
    <w:rsid w:val="00C154A8"/>
    <w:rsid w:val="00C27D87"/>
    <w:rsid w:val="00C31896"/>
    <w:rsid w:val="00C338FB"/>
    <w:rsid w:val="00C45385"/>
    <w:rsid w:val="00CB680E"/>
    <w:rsid w:val="00CC45E2"/>
    <w:rsid w:val="00CD2183"/>
    <w:rsid w:val="00CE3BDD"/>
    <w:rsid w:val="00CF2FED"/>
    <w:rsid w:val="00D00A32"/>
    <w:rsid w:val="00D905C2"/>
    <w:rsid w:val="00DD706D"/>
    <w:rsid w:val="00DF375A"/>
    <w:rsid w:val="00E212C9"/>
    <w:rsid w:val="00E23E38"/>
    <w:rsid w:val="00E25E11"/>
    <w:rsid w:val="00E41F88"/>
    <w:rsid w:val="00E44B4E"/>
    <w:rsid w:val="00E60278"/>
    <w:rsid w:val="00E84287"/>
    <w:rsid w:val="00EA4A46"/>
    <w:rsid w:val="00EB122C"/>
    <w:rsid w:val="00EB2A18"/>
    <w:rsid w:val="00ED1EF8"/>
    <w:rsid w:val="00EE3107"/>
    <w:rsid w:val="00EF39B4"/>
    <w:rsid w:val="00F17EDC"/>
    <w:rsid w:val="00F26F00"/>
    <w:rsid w:val="00F53FFC"/>
    <w:rsid w:val="00F56BAB"/>
    <w:rsid w:val="00F572F0"/>
    <w:rsid w:val="00F66F90"/>
    <w:rsid w:val="00F839DC"/>
    <w:rsid w:val="00FD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EB098"/>
  <w15:chartTrackingRefBased/>
  <w15:docId w15:val="{99F356C7-728E-4BD4-A317-22C533F9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38FB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87F2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7F2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7F2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7F2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7F2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7F27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7F27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7F27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7F27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7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7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7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7F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7F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7F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7F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7F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7F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7F2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8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7F2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87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7F2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87F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7F2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87F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7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7F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7F27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3E259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E25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2594"/>
    <w:pPr>
      <w:suppressAutoHyphens w:val="0"/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25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25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2594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F69C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BF69C7"/>
  </w:style>
  <w:style w:type="paragraph" w:styleId="Zpat">
    <w:name w:val="footer"/>
    <w:basedOn w:val="Normln"/>
    <w:link w:val="ZpatChar"/>
    <w:uiPriority w:val="99"/>
    <w:unhideWhenUsed/>
    <w:rsid w:val="00BF69C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BF69C7"/>
  </w:style>
  <w:style w:type="paragraph" w:styleId="Normlnweb">
    <w:name w:val="Normal (Web)"/>
    <w:basedOn w:val="Normln"/>
    <w:uiPriority w:val="99"/>
    <w:unhideWhenUsed/>
    <w:rsid w:val="00C338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338F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554D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54D3"/>
    <w:rPr>
      <w:color w:val="605E5C"/>
      <w:shd w:val="clear" w:color="auto" w:fill="E1DFDD"/>
    </w:rPr>
  </w:style>
  <w:style w:type="paragraph" w:customStyle="1" w:styleId="outlineelement">
    <w:name w:val="outlineelement"/>
    <w:basedOn w:val="Normln"/>
    <w:rsid w:val="00B0700D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kern w:val="0"/>
      <w:sz w:val="24"/>
      <w:szCs w:val="24"/>
      <w:lang w:eastAsia="cs-CZ"/>
    </w:rPr>
  </w:style>
  <w:style w:type="character" w:customStyle="1" w:styleId="eop">
    <w:name w:val="eop"/>
    <w:basedOn w:val="Standardnpsmoodstavce"/>
    <w:rsid w:val="00B07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ora.cz/udalost/07-26-k0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9E3B2-B7C8-4F44-BA37-320BFFCA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483</Words>
  <Characters>2982</Characters>
  <Application>Microsoft Office Word</Application>
  <DocSecurity>0</DocSecurity>
  <Lines>49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Sotona Jan</dc:creator>
  <cp:keywords/>
  <dc:description/>
  <cp:lastModifiedBy>Sotona Jan</cp:lastModifiedBy>
  <cp:revision>3</cp:revision>
  <cp:lastPrinted>2026-03-10T13:05:00Z</cp:lastPrinted>
  <dcterms:created xsi:type="dcterms:W3CDTF">2026-04-08T07:45:00Z</dcterms:created>
  <dcterms:modified xsi:type="dcterms:W3CDTF">2026-04-08T11:51:00Z</dcterms:modified>
</cp:coreProperties>
</file>